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70C98" w14:textId="77777777" w:rsidR="00C05ED1" w:rsidRPr="006A04EB" w:rsidRDefault="00C05ED1" w:rsidP="00C05ED1">
      <w:pPr>
        <w:rPr>
          <w:b/>
          <w:lang w:val="de-AT"/>
        </w:rPr>
      </w:pPr>
      <w:r w:rsidRPr="006A04EB">
        <w:rPr>
          <w:b/>
          <w:lang w:val="de-AT"/>
        </w:rPr>
        <w:t>BIOGRAFI E SHKURTËR</w:t>
      </w:r>
    </w:p>
    <w:p w14:paraId="632ADE43" w14:textId="77777777" w:rsidR="00C05ED1" w:rsidRPr="006A04EB" w:rsidRDefault="00C05ED1" w:rsidP="00C05ED1">
      <w:pPr>
        <w:rPr>
          <w:b/>
          <w:u w:val="single"/>
          <w:lang w:val="de-AT"/>
        </w:rPr>
      </w:pPr>
      <w:r w:rsidRPr="006A04EB">
        <w:rPr>
          <w:b/>
          <w:u w:val="single"/>
          <w:lang w:val="de-AT"/>
        </w:rPr>
        <w:t>Të dhëna personale</w:t>
      </w:r>
    </w:p>
    <w:p w14:paraId="7E9D8F45" w14:textId="77777777" w:rsidR="00C05ED1" w:rsidRPr="006A04EB" w:rsidRDefault="00C05ED1" w:rsidP="00C05ED1">
      <w:pPr>
        <w:rPr>
          <w:lang w:val="de-AT"/>
        </w:rPr>
      </w:pPr>
      <w:r w:rsidRPr="006A04EB">
        <w:rPr>
          <w:b/>
          <w:lang w:val="de-AT"/>
        </w:rPr>
        <w:t>Emri dhe mbiemri</w:t>
      </w:r>
      <w:r w:rsidRPr="006A04EB">
        <w:rPr>
          <w:lang w:val="de-AT"/>
        </w:rPr>
        <w:t xml:space="preserve"> -  Ljupço Zikov</w:t>
      </w:r>
    </w:p>
    <w:p w14:paraId="2D9388FF" w14:textId="77777777" w:rsidR="00C05ED1" w:rsidRPr="00FF6E1F" w:rsidRDefault="00C05ED1" w:rsidP="00C05ED1">
      <w:pPr>
        <w:rPr>
          <w:lang w:val="sq-AL"/>
        </w:rPr>
      </w:pPr>
      <w:r w:rsidRPr="00FF6E1F">
        <w:rPr>
          <w:b/>
          <w:lang w:val="sq-AL"/>
        </w:rPr>
        <w:t>Kombësia</w:t>
      </w:r>
      <w:r w:rsidRPr="00FF6E1F">
        <w:rPr>
          <w:lang w:val="sq-AL"/>
        </w:rPr>
        <w:t xml:space="preserve"> </w:t>
      </w:r>
      <w:r w:rsidR="000B3D7D" w:rsidRPr="00FF6E1F">
        <w:rPr>
          <w:lang w:val="sq-AL"/>
        </w:rPr>
        <w:t>- maqedone</w:t>
      </w:r>
    </w:p>
    <w:p w14:paraId="0FFB7987" w14:textId="77777777" w:rsidR="00C05ED1" w:rsidRPr="00FF6E1F" w:rsidRDefault="00C05ED1" w:rsidP="00C05ED1">
      <w:pPr>
        <w:rPr>
          <w:lang w:val="sq-AL"/>
        </w:rPr>
      </w:pPr>
      <w:r w:rsidRPr="00FF6E1F">
        <w:rPr>
          <w:b/>
          <w:lang w:val="sq-AL"/>
        </w:rPr>
        <w:t>Datëlindja</w:t>
      </w:r>
      <w:r w:rsidR="000B3D7D" w:rsidRPr="00FF6E1F">
        <w:rPr>
          <w:lang w:val="sq-AL"/>
        </w:rPr>
        <w:t xml:space="preserve"> - </w:t>
      </w:r>
      <w:r w:rsidRPr="00FF6E1F">
        <w:rPr>
          <w:lang w:val="sq-AL"/>
        </w:rPr>
        <w:t xml:space="preserve"> 11.11.1970</w:t>
      </w:r>
    </w:p>
    <w:p w14:paraId="57180122" w14:textId="77777777" w:rsidR="00C05ED1" w:rsidRPr="00FF6E1F" w:rsidRDefault="000B3D7D" w:rsidP="00C05ED1">
      <w:pPr>
        <w:rPr>
          <w:b/>
          <w:lang w:val="sq-AL"/>
        </w:rPr>
      </w:pPr>
      <w:r w:rsidRPr="00FF6E1F">
        <w:rPr>
          <w:b/>
          <w:lang w:val="sq-AL"/>
        </w:rPr>
        <w:t>Aktivitetet momentale profesionale</w:t>
      </w:r>
    </w:p>
    <w:p w14:paraId="4EF048D2" w14:textId="77777777" w:rsidR="000B3D7D" w:rsidRPr="00FF6E1F" w:rsidRDefault="000B3D7D" w:rsidP="00C05ED1">
      <w:pPr>
        <w:rPr>
          <w:b/>
          <w:lang w:val="sq-AL"/>
        </w:rPr>
      </w:pPr>
      <w:r w:rsidRPr="00FF6E1F">
        <w:rPr>
          <w:b/>
          <w:lang w:val="sq-AL"/>
        </w:rPr>
        <w:t>Profesioni apo pozicioni/puna</w:t>
      </w:r>
    </w:p>
    <w:p w14:paraId="73268776" w14:textId="77777777" w:rsidR="00C05ED1" w:rsidRPr="00FF6E1F" w:rsidRDefault="00C05ED1" w:rsidP="000B3D7D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 xml:space="preserve">Drejtor i Financave në MEPSO </w:t>
      </w:r>
      <w:r w:rsidR="000B3D7D" w:rsidRPr="00FF6E1F">
        <w:rPr>
          <w:lang w:val="sq-AL"/>
        </w:rPr>
        <w:t>–</w:t>
      </w:r>
      <w:r w:rsidRPr="00FF6E1F">
        <w:rPr>
          <w:lang w:val="sq-AL"/>
        </w:rPr>
        <w:t xml:space="preserve"> </w:t>
      </w:r>
      <w:r w:rsidR="000B3D7D" w:rsidRPr="00FF6E1F">
        <w:rPr>
          <w:lang w:val="sq-AL"/>
        </w:rPr>
        <w:t xml:space="preserve">Operator i sistemit elektrotransmetues  ShA </w:t>
      </w:r>
    </w:p>
    <w:p w14:paraId="2827BEA4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Themeluesi i Capital Media Group (1999)</w:t>
      </w:r>
    </w:p>
    <w:p w14:paraId="17C96E53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Drejtor dhe kryeredaktor i të pë</w:t>
      </w:r>
      <w:r w:rsidR="00534270" w:rsidRPr="00FF6E1F">
        <w:rPr>
          <w:lang w:val="sq-AL"/>
        </w:rPr>
        <w:t>rjavshmes K</w:t>
      </w:r>
      <w:r w:rsidRPr="00FF6E1F">
        <w:rPr>
          <w:lang w:val="sq-AL"/>
        </w:rPr>
        <w:t>apital</w:t>
      </w:r>
    </w:p>
    <w:p w14:paraId="259A2A57" w14:textId="77777777" w:rsidR="00C05ED1" w:rsidRPr="00FF6E1F" w:rsidRDefault="00534270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Kolumnist i K</w:t>
      </w:r>
      <w:r w:rsidR="00C05ED1" w:rsidRPr="00FF6E1F">
        <w:rPr>
          <w:lang w:val="sq-AL"/>
        </w:rPr>
        <w:t>apitalit</w:t>
      </w:r>
    </w:p>
    <w:p w14:paraId="26570A53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Kolumnist në gazeta të tjera javore dhe ditore maqedonase dhe të huaja</w:t>
      </w:r>
    </w:p>
    <w:p w14:paraId="7433C6E6" w14:textId="77777777" w:rsidR="00C05ED1" w:rsidRPr="00FF6E1F" w:rsidRDefault="00534270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 xml:space="preserve">Anëtar i Këshillit </w:t>
      </w:r>
      <w:r w:rsidR="00C05ED1" w:rsidRPr="00FF6E1F">
        <w:rPr>
          <w:lang w:val="sq-AL"/>
        </w:rPr>
        <w:t xml:space="preserve"> të Sh</w:t>
      </w:r>
      <w:r w:rsidRPr="00FF6E1F">
        <w:rPr>
          <w:lang w:val="sq-AL"/>
        </w:rPr>
        <w:t>oqatës Evropiane të Biznesit (ShEB</w:t>
      </w:r>
      <w:r w:rsidR="00C05ED1" w:rsidRPr="00FF6E1F">
        <w:rPr>
          <w:lang w:val="sq-AL"/>
        </w:rPr>
        <w:t>)</w:t>
      </w:r>
    </w:p>
    <w:p w14:paraId="016260F7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 xml:space="preserve"> Themeluesi i Business Plus (rrjeti mediatik ballkanik)</w:t>
      </w:r>
    </w:p>
    <w:p w14:paraId="362E9D80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Anëtar i Këshillit Evropian të revistave të bi</w:t>
      </w:r>
      <w:r w:rsidR="00FF6E1F" w:rsidRPr="00FF6E1F">
        <w:rPr>
          <w:lang w:val="sq-AL"/>
        </w:rPr>
        <w:t>znesit dhe gazetave ditore</w:t>
      </w:r>
    </w:p>
    <w:p w14:paraId="355D1311" w14:textId="77777777" w:rsidR="00FF6E1F" w:rsidRPr="00FF6E1F" w:rsidRDefault="00FF6E1F" w:rsidP="00FF6E1F">
      <w:pPr>
        <w:pStyle w:val="ListParagraph"/>
        <w:ind w:left="405"/>
        <w:rPr>
          <w:lang w:val="sq-AL"/>
        </w:rPr>
      </w:pPr>
    </w:p>
    <w:p w14:paraId="4EB130C4" w14:textId="77777777" w:rsidR="00C05ED1" w:rsidRPr="00FF6E1F" w:rsidRDefault="00FF6E1F" w:rsidP="00C05ED1">
      <w:pPr>
        <w:rPr>
          <w:b/>
          <w:u w:val="single"/>
          <w:lang w:val="sq-AL"/>
        </w:rPr>
      </w:pPr>
      <w:r w:rsidRPr="00FF6E1F">
        <w:rPr>
          <w:b/>
          <w:u w:val="single"/>
          <w:lang w:val="sq-AL"/>
        </w:rPr>
        <w:t xml:space="preserve">Përvojë </w:t>
      </w:r>
      <w:r w:rsidR="00C05ED1" w:rsidRPr="00FF6E1F">
        <w:rPr>
          <w:b/>
          <w:u w:val="single"/>
          <w:lang w:val="sq-AL"/>
        </w:rPr>
        <w:t xml:space="preserve"> pune</w:t>
      </w:r>
    </w:p>
    <w:p w14:paraId="7EA8B4E1" w14:textId="77777777" w:rsidR="00FF6E1F" w:rsidRPr="00FF6E1F" w:rsidRDefault="00C05ED1" w:rsidP="00C05ED1">
      <w:pPr>
        <w:rPr>
          <w:b/>
          <w:lang w:val="sq-AL"/>
        </w:rPr>
      </w:pPr>
      <w:r w:rsidRPr="00FF6E1F">
        <w:rPr>
          <w:b/>
          <w:lang w:val="sq-AL"/>
        </w:rPr>
        <w:t>Profesioni ose pozicioni/</w:t>
      </w:r>
      <w:r w:rsidR="00FF6E1F" w:rsidRPr="00FF6E1F">
        <w:rPr>
          <w:b/>
          <w:lang w:val="sq-AL"/>
        </w:rPr>
        <w:t>vendi i punës</w:t>
      </w:r>
    </w:p>
    <w:p w14:paraId="2930083C" w14:textId="77777777" w:rsidR="00C05ED1" w:rsidRPr="00FF6E1F" w:rsidRDefault="00FF6E1F" w:rsidP="00FF6E1F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Themelues, drejtor dhe k</w:t>
      </w:r>
      <w:r w:rsidR="00C05ED1" w:rsidRPr="00FF6E1F">
        <w:rPr>
          <w:lang w:val="sq-AL"/>
        </w:rPr>
        <w:t>ryeredaktor</w:t>
      </w:r>
      <w:r w:rsidRPr="00FF6E1F">
        <w:rPr>
          <w:lang w:val="sq-AL"/>
        </w:rPr>
        <w:t xml:space="preserve"> i Kapital Media Group, Kapital revista dhe ueb-portali K</w:t>
      </w:r>
      <w:r w:rsidR="00C05ED1" w:rsidRPr="00FF6E1F">
        <w:rPr>
          <w:lang w:val="sq-AL"/>
        </w:rPr>
        <w:t>apital</w:t>
      </w:r>
    </w:p>
    <w:p w14:paraId="32B8C03D" w14:textId="77777777" w:rsidR="00C05ED1" w:rsidRDefault="00FF6E1F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Drejtor ekzekutiv dhe k</w:t>
      </w:r>
      <w:r w:rsidR="00C05ED1" w:rsidRPr="00FF6E1F">
        <w:rPr>
          <w:lang w:val="sq-AL"/>
        </w:rPr>
        <w:t>ryeredaktor i Televizionit Alfa</w:t>
      </w:r>
    </w:p>
    <w:p w14:paraId="74B3A0D9" w14:textId="77777777" w:rsidR="00C05ED1" w:rsidRDefault="00C05ED1" w:rsidP="00FF6E1F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Drejtor programi në Radio Televizionin Maqedonas</w:t>
      </w:r>
    </w:p>
    <w:p w14:paraId="2A2EA9FB" w14:textId="77777777" w:rsidR="00C05ED1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 xml:space="preserve">Anëtar i </w:t>
      </w:r>
      <w:r w:rsidR="00FF6E1F">
        <w:rPr>
          <w:lang w:val="sq-AL"/>
        </w:rPr>
        <w:t xml:space="preserve">Këshillit </w:t>
      </w:r>
      <w:r w:rsidRPr="00FF6E1F">
        <w:rPr>
          <w:lang w:val="sq-AL"/>
        </w:rPr>
        <w:t xml:space="preserve"> të Drejtorëve në </w:t>
      </w:r>
      <w:r w:rsidR="00FF6E1F">
        <w:rPr>
          <w:lang w:val="sq-AL"/>
        </w:rPr>
        <w:t xml:space="preserve">AmCham North Macedonia </w:t>
      </w:r>
    </w:p>
    <w:p w14:paraId="5B3BD37B" w14:textId="77777777" w:rsidR="00C05ED1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 xml:space="preserve">Anëtar i </w:t>
      </w:r>
      <w:r w:rsidR="00FF6E1F">
        <w:rPr>
          <w:lang w:val="sq-AL"/>
        </w:rPr>
        <w:t xml:space="preserve">Këshillit </w:t>
      </w:r>
      <w:r w:rsidRPr="00FF6E1F">
        <w:rPr>
          <w:lang w:val="sq-AL"/>
        </w:rPr>
        <w:t>Drejtues të Odës Ekonomike të Maqedonisë</w:t>
      </w:r>
    </w:p>
    <w:p w14:paraId="212CF299" w14:textId="77777777" w:rsidR="00C05ED1" w:rsidRDefault="00FF6E1F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Kryetar  i Këshillit nacional </w:t>
      </w:r>
      <w:r w:rsidR="00C05ED1" w:rsidRPr="00FF6E1F">
        <w:rPr>
          <w:lang w:val="sq-AL"/>
        </w:rPr>
        <w:t xml:space="preserve"> për Engjëjt e Biznesit (Projekti i USAID)</w:t>
      </w:r>
    </w:p>
    <w:p w14:paraId="5463940C" w14:textId="77777777" w:rsidR="00C05ED1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Kryetar i Kës</w:t>
      </w:r>
      <w:r w:rsidR="00FF6E1F">
        <w:rPr>
          <w:lang w:val="sq-AL"/>
        </w:rPr>
        <w:t>hillit për Qeverisje k</w:t>
      </w:r>
      <w:r w:rsidRPr="00FF6E1F">
        <w:rPr>
          <w:lang w:val="sq-AL"/>
        </w:rPr>
        <w:t>orporative të Republikës</w:t>
      </w:r>
      <w:r w:rsidR="00FF6E1F">
        <w:rPr>
          <w:lang w:val="sq-AL"/>
        </w:rPr>
        <w:t xml:space="preserve"> së Maqedonisë </w:t>
      </w:r>
      <w:r w:rsidRPr="00FF6E1F">
        <w:rPr>
          <w:lang w:val="sq-AL"/>
        </w:rPr>
        <w:t>(projekti i USAID-it)</w:t>
      </w:r>
    </w:p>
    <w:p w14:paraId="0B33809B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FF6E1F">
        <w:rPr>
          <w:lang w:val="sq-AL"/>
        </w:rPr>
        <w:t>Anëtar i Bordit të Institutit Maqedonas për</w:t>
      </w:r>
      <w:r>
        <w:t xml:space="preserve"> Media (MIM)</w:t>
      </w:r>
    </w:p>
    <w:p w14:paraId="51D97188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>Anëtar i Bordit të Shoqatës së Mediave të Shkruara</w:t>
      </w:r>
    </w:p>
    <w:p w14:paraId="1DE5433A" w14:textId="77777777" w:rsidR="00C05ED1" w:rsidRPr="00FF6E1F" w:rsidRDefault="00FF6E1F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 xml:space="preserve">Koordinatori nacional </w:t>
      </w:r>
      <w:r w:rsidR="00C05ED1">
        <w:t xml:space="preserve"> i </w:t>
      </w:r>
      <w:r>
        <w:t xml:space="preserve"> Early Warning Report  (Projekti i UNDP/UN</w:t>
      </w:r>
      <w:r w:rsidR="00C05ED1">
        <w:t>)</w:t>
      </w:r>
    </w:p>
    <w:p w14:paraId="7F50D338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 xml:space="preserve">Anëtar i Bordit të Qendrës për Zhvillim Institucional </w:t>
      </w:r>
      <w:r w:rsidR="00FF6E1F">
        <w:t>–</w:t>
      </w:r>
      <w:r>
        <w:t xml:space="preserve"> CIRa</w:t>
      </w:r>
    </w:p>
    <w:p w14:paraId="5AC412AA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>Nënkryetar i Bordit Drejtues të Barcode Macedonia</w:t>
      </w:r>
    </w:p>
    <w:p w14:paraId="2F0CDF65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>Autor i programit Problemi kryesor, i cili trajton çështjet ekonomike,</w:t>
      </w:r>
      <w:r w:rsidR="00FF6E1F">
        <w:t xml:space="preserve">transmetuar në TV Kanal </w:t>
      </w:r>
      <w:r>
        <w:t xml:space="preserve"> 5</w:t>
      </w:r>
    </w:p>
    <w:p w14:paraId="1BE30527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6A04EB">
        <w:rPr>
          <w:lang w:val="sq-AL"/>
        </w:rPr>
        <w:t>Redaktor i edicionit ekonomik dhe zëvendësredaktor i edicionit politik</w:t>
      </w:r>
      <w:r w:rsidR="00FF6E1F" w:rsidRPr="006A04EB">
        <w:rPr>
          <w:lang w:val="sq-AL"/>
        </w:rPr>
        <w:t xml:space="preserve">, </w:t>
      </w:r>
      <w:r w:rsidRPr="006A04EB">
        <w:rPr>
          <w:lang w:val="sq-AL"/>
        </w:rPr>
        <w:t>redaktor në gazetën e përditshme Makedonija Denes dhe kolumnist në</w:t>
      </w:r>
      <w:r w:rsidR="00FF6E1F" w:rsidRPr="006A04EB">
        <w:rPr>
          <w:lang w:val="sq-AL"/>
        </w:rPr>
        <w:t xml:space="preserve">  të  përjavshmen</w:t>
      </w:r>
      <w:r w:rsidRPr="006A04EB">
        <w:rPr>
          <w:lang w:val="sq-AL"/>
        </w:rPr>
        <w:t xml:space="preserve"> </w:t>
      </w:r>
      <w:r w:rsidR="00FF6E1F" w:rsidRPr="006A04EB">
        <w:rPr>
          <w:lang w:val="sq-AL"/>
        </w:rPr>
        <w:t>“</w:t>
      </w:r>
      <w:r w:rsidRPr="006A04EB">
        <w:rPr>
          <w:lang w:val="sq-AL"/>
        </w:rPr>
        <w:t>Sot</w:t>
      </w:r>
      <w:r w:rsidR="00FF6E1F" w:rsidRPr="006A04EB">
        <w:rPr>
          <w:lang w:val="sq-AL"/>
        </w:rPr>
        <w:t>”</w:t>
      </w:r>
    </w:p>
    <w:p w14:paraId="6F496C60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 xml:space="preserve">Kolumnist në </w:t>
      </w:r>
      <w:r w:rsidR="00FF6E1F">
        <w:t>mujoren “</w:t>
      </w:r>
      <w:r>
        <w:t>Forumin</w:t>
      </w:r>
      <w:r w:rsidR="00FF6E1F">
        <w:t xml:space="preserve">” </w:t>
      </w:r>
    </w:p>
    <w:p w14:paraId="6ECF9C74" w14:textId="77777777" w:rsidR="00C05ED1" w:rsidRPr="00FF6E1F" w:rsidRDefault="00C05ED1" w:rsidP="00C05ED1">
      <w:pPr>
        <w:pStyle w:val="ListParagraph"/>
        <w:numPr>
          <w:ilvl w:val="0"/>
          <w:numId w:val="1"/>
        </w:numPr>
        <w:rPr>
          <w:lang w:val="sq-AL"/>
        </w:rPr>
      </w:pPr>
      <w:r w:rsidRPr="006A04EB">
        <w:rPr>
          <w:lang w:val="sq-AL"/>
        </w:rPr>
        <w:t>Gazetar dhe redaktor i redaksisë ekonomike në të përditshmen Dnevnik</w:t>
      </w:r>
    </w:p>
    <w:p w14:paraId="2DB1F877" w14:textId="77777777" w:rsidR="00C05ED1" w:rsidRPr="00792C0C" w:rsidRDefault="00792C0C" w:rsidP="00C05ED1">
      <w:pPr>
        <w:pStyle w:val="ListParagraph"/>
        <w:numPr>
          <w:ilvl w:val="0"/>
          <w:numId w:val="1"/>
        </w:numPr>
        <w:rPr>
          <w:lang w:val="sq-AL"/>
        </w:rPr>
      </w:pPr>
      <w:r>
        <w:t xml:space="preserve">Gazetar – honorar </w:t>
      </w:r>
      <w:r w:rsidR="00C05ED1">
        <w:t xml:space="preserve"> në Radio Televizionin Maqedonas</w:t>
      </w:r>
    </w:p>
    <w:p w14:paraId="1F95BD7B" w14:textId="77777777" w:rsidR="00792C0C" w:rsidRPr="00792C0C" w:rsidRDefault="00792C0C" w:rsidP="00792C0C">
      <w:pPr>
        <w:pStyle w:val="ListParagraph"/>
        <w:ind w:left="405"/>
        <w:rPr>
          <w:b/>
          <w:lang w:val="sq-AL"/>
        </w:rPr>
      </w:pPr>
    </w:p>
    <w:p w14:paraId="4E92DFC4" w14:textId="77777777" w:rsidR="00C05ED1" w:rsidRPr="006A04EB" w:rsidRDefault="00C05ED1" w:rsidP="00C05ED1">
      <w:pPr>
        <w:rPr>
          <w:b/>
          <w:u w:val="single"/>
          <w:lang w:val="sq-AL"/>
        </w:rPr>
      </w:pPr>
      <w:r w:rsidRPr="006A04EB">
        <w:rPr>
          <w:b/>
          <w:u w:val="single"/>
          <w:lang w:val="sq-AL"/>
        </w:rPr>
        <w:t>Arsimi</w:t>
      </w:r>
    </w:p>
    <w:p w14:paraId="739F3200" w14:textId="77777777" w:rsidR="00C05ED1" w:rsidRPr="006A04EB" w:rsidRDefault="00792C0C" w:rsidP="00C05ED1">
      <w:pPr>
        <w:rPr>
          <w:lang w:val="sq-AL"/>
        </w:rPr>
      </w:pPr>
      <w:r w:rsidRPr="006A04EB">
        <w:rPr>
          <w:lang w:val="sq-AL"/>
        </w:rPr>
        <w:lastRenderedPageBreak/>
        <w:t xml:space="preserve">Magjistër </w:t>
      </w:r>
      <w:r w:rsidR="00C05ED1" w:rsidRPr="006A04EB">
        <w:rPr>
          <w:lang w:val="sq-AL"/>
        </w:rPr>
        <w:t xml:space="preserve"> në të Drejtën Biznesore në Fakul</w:t>
      </w:r>
      <w:r w:rsidRPr="006A04EB">
        <w:rPr>
          <w:lang w:val="sq-AL"/>
        </w:rPr>
        <w:t xml:space="preserve">tetin Ekonomik të Universitetit – Kolegji  </w:t>
      </w:r>
      <w:r w:rsidR="00C05ED1" w:rsidRPr="006A04EB">
        <w:rPr>
          <w:lang w:val="sq-AL"/>
        </w:rPr>
        <w:t xml:space="preserve">Amerikan </w:t>
      </w:r>
      <w:r w:rsidRPr="006A04EB">
        <w:rPr>
          <w:lang w:val="sq-AL"/>
        </w:rPr>
        <w:t xml:space="preserve"> </w:t>
      </w:r>
      <w:r w:rsidR="00C05ED1" w:rsidRPr="006A04EB">
        <w:rPr>
          <w:lang w:val="sq-AL"/>
        </w:rPr>
        <w:t>– Shkup</w:t>
      </w:r>
    </w:p>
    <w:p w14:paraId="3D4E1500" w14:textId="77777777" w:rsidR="00C05ED1" w:rsidRPr="006A04EB" w:rsidRDefault="00C05ED1" w:rsidP="00C05ED1">
      <w:pPr>
        <w:rPr>
          <w:lang w:val="de-AT"/>
        </w:rPr>
      </w:pPr>
      <w:r w:rsidRPr="006A04EB">
        <w:rPr>
          <w:lang w:val="de-AT"/>
        </w:rPr>
        <w:t>Ekonomist i diplomuar në Fak</w:t>
      </w:r>
      <w:r w:rsidR="00792C0C" w:rsidRPr="006A04EB">
        <w:rPr>
          <w:lang w:val="de-AT"/>
        </w:rPr>
        <w:t xml:space="preserve">ultetin Ekonomik në Universitet </w:t>
      </w:r>
      <w:r w:rsidRPr="006A04EB">
        <w:rPr>
          <w:lang w:val="de-AT"/>
        </w:rPr>
        <w:t>Kolegji Amerikan – Shkup</w:t>
      </w:r>
    </w:p>
    <w:p w14:paraId="77886329" w14:textId="77777777" w:rsidR="00792C0C" w:rsidRPr="006A04EB" w:rsidRDefault="00792C0C" w:rsidP="00C05ED1">
      <w:pPr>
        <w:rPr>
          <w:b/>
          <w:u w:val="single"/>
          <w:lang w:val="de-AT"/>
        </w:rPr>
      </w:pPr>
    </w:p>
    <w:p w14:paraId="465104A5" w14:textId="77777777" w:rsidR="00C05ED1" w:rsidRPr="00352B2E" w:rsidRDefault="00352B2E" w:rsidP="00C05ED1">
      <w:pPr>
        <w:rPr>
          <w:b/>
          <w:u w:val="single"/>
        </w:rPr>
      </w:pPr>
      <w:r w:rsidRPr="00352B2E">
        <w:rPr>
          <w:b/>
          <w:u w:val="single"/>
        </w:rPr>
        <w:t>Stërvitje</w:t>
      </w:r>
      <w:r w:rsidR="00C05ED1" w:rsidRPr="00352B2E">
        <w:rPr>
          <w:b/>
          <w:u w:val="single"/>
        </w:rPr>
        <w:t xml:space="preserve"> dhe trajnim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57"/>
      </w:tblGrid>
      <w:tr w:rsidR="00352B2E" w:rsidRPr="00352B2E" w14:paraId="0CD75978" w14:textId="77777777">
        <w:trPr>
          <w:trHeight w:val="355"/>
        </w:trPr>
        <w:tc>
          <w:tcPr>
            <w:tcW w:w="6457" w:type="dxa"/>
          </w:tcPr>
          <w:p w14:paraId="2D2C0562" w14:textId="77777777" w:rsidR="00352B2E" w:rsidRPr="00352B2E" w:rsidRDefault="00352B2E" w:rsidP="00352B2E">
            <w:r w:rsidRPr="00352B2E">
              <w:t xml:space="preserve">US Financial System Project (1999), Washington (visits to IMF, World Bank, Federal Reserves, US Home of Representatives and Senate and their Finance Committees, as well the National Securities Committee); </w:t>
            </w:r>
          </w:p>
        </w:tc>
      </w:tr>
      <w:tr w:rsidR="00352B2E" w:rsidRPr="00352B2E" w14:paraId="7E6B9C04" w14:textId="77777777">
        <w:trPr>
          <w:trHeight w:val="228"/>
        </w:trPr>
        <w:tc>
          <w:tcPr>
            <w:tcW w:w="6457" w:type="dxa"/>
          </w:tcPr>
          <w:p w14:paraId="3C901468" w14:textId="77777777" w:rsidR="00352B2E" w:rsidRPr="00352B2E" w:rsidRDefault="00352B2E" w:rsidP="00352B2E">
            <w:r w:rsidRPr="00352B2E">
              <w:t xml:space="preserve">The Bank of America and the Bank of Oakland (1999), the Silicon Valley, San Francisco </w:t>
            </w:r>
          </w:p>
        </w:tc>
      </w:tr>
      <w:tr w:rsidR="00352B2E" w:rsidRPr="00352B2E" w14:paraId="09FDAC3C" w14:textId="77777777">
        <w:trPr>
          <w:trHeight w:val="229"/>
        </w:trPr>
        <w:tc>
          <w:tcPr>
            <w:tcW w:w="6457" w:type="dxa"/>
          </w:tcPr>
          <w:p w14:paraId="014D352D" w14:textId="77777777" w:rsidR="00352B2E" w:rsidRPr="00352B2E" w:rsidRDefault="00352B2E" w:rsidP="00352B2E">
            <w:r w:rsidRPr="00352B2E">
              <w:t xml:space="preserve">New York Stock Exchange, NASDAQ and the Mercantile Exchange, the Forbes magazine and the Economist magazine (1999), New York </w:t>
            </w:r>
          </w:p>
        </w:tc>
      </w:tr>
      <w:tr w:rsidR="00352B2E" w:rsidRPr="00352B2E" w14:paraId="1D4460AB" w14:textId="77777777">
        <w:trPr>
          <w:trHeight w:val="228"/>
        </w:trPr>
        <w:tc>
          <w:tcPr>
            <w:tcW w:w="6457" w:type="dxa"/>
          </w:tcPr>
          <w:p w14:paraId="63C525B4" w14:textId="77777777" w:rsidR="00352B2E" w:rsidRPr="00352B2E" w:rsidRDefault="00352B2E" w:rsidP="00352B2E">
            <w:r w:rsidRPr="00352B2E">
              <w:t xml:space="preserve">The Oligarchs in Eastern Europe and Russia Conference, held by the World Bank in 2001, Vienna </w:t>
            </w:r>
          </w:p>
        </w:tc>
      </w:tr>
      <w:tr w:rsidR="00352B2E" w:rsidRPr="00352B2E" w14:paraId="3F3617A4" w14:textId="77777777">
        <w:trPr>
          <w:trHeight w:val="102"/>
        </w:trPr>
        <w:tc>
          <w:tcPr>
            <w:tcW w:w="6457" w:type="dxa"/>
          </w:tcPr>
          <w:p w14:paraId="633D3C10" w14:textId="77777777" w:rsidR="00352B2E" w:rsidRPr="00352B2E" w:rsidRDefault="00352B2E" w:rsidP="00352B2E">
            <w:r w:rsidRPr="00352B2E">
              <w:t xml:space="preserve">U.S. Department of State (2008), Washington </w:t>
            </w:r>
          </w:p>
        </w:tc>
      </w:tr>
      <w:tr w:rsidR="00352B2E" w:rsidRPr="00352B2E" w14:paraId="3E792C80" w14:textId="77777777">
        <w:trPr>
          <w:trHeight w:val="102"/>
        </w:trPr>
        <w:tc>
          <w:tcPr>
            <w:tcW w:w="6457" w:type="dxa"/>
          </w:tcPr>
          <w:p w14:paraId="1935C2A6" w14:textId="77777777" w:rsidR="00352B2E" w:rsidRPr="00352B2E" w:rsidRDefault="00352B2E" w:rsidP="00352B2E">
            <w:r w:rsidRPr="00352B2E">
              <w:t xml:space="preserve">Conferences and seminars of USAID and the European Union </w:t>
            </w:r>
          </w:p>
        </w:tc>
      </w:tr>
      <w:tr w:rsidR="00352B2E" w:rsidRPr="00352B2E" w14:paraId="0F0A9E15" w14:textId="77777777">
        <w:trPr>
          <w:trHeight w:val="102"/>
        </w:trPr>
        <w:tc>
          <w:tcPr>
            <w:tcW w:w="6457" w:type="dxa"/>
          </w:tcPr>
          <w:p w14:paraId="49AD0E4E" w14:textId="77777777" w:rsidR="00352B2E" w:rsidRPr="00352B2E" w:rsidRDefault="00352B2E" w:rsidP="00352B2E">
            <w:r w:rsidRPr="00352B2E">
              <w:t xml:space="preserve">OECD’s International Conference on Corporate Management, 2004, Skopje </w:t>
            </w:r>
          </w:p>
        </w:tc>
      </w:tr>
      <w:tr w:rsidR="00352B2E" w:rsidRPr="00352B2E" w14:paraId="504CF444" w14:textId="77777777">
        <w:trPr>
          <w:trHeight w:val="229"/>
        </w:trPr>
        <w:tc>
          <w:tcPr>
            <w:tcW w:w="6457" w:type="dxa"/>
          </w:tcPr>
          <w:p w14:paraId="255F33A4" w14:textId="77777777" w:rsidR="00352B2E" w:rsidRPr="00352B2E" w:rsidRDefault="00352B2E" w:rsidP="00352B2E">
            <w:r w:rsidRPr="00352B2E">
              <w:t xml:space="preserve">Program for Corporate Management in the USA, 2004 (Training in Michigan Business School, Wall Street, Bloomberg news) </w:t>
            </w:r>
          </w:p>
        </w:tc>
      </w:tr>
      <w:tr w:rsidR="00352B2E" w:rsidRPr="00352B2E" w14:paraId="48FBA01B" w14:textId="77777777">
        <w:trPr>
          <w:trHeight w:val="102"/>
        </w:trPr>
        <w:tc>
          <w:tcPr>
            <w:tcW w:w="6457" w:type="dxa"/>
          </w:tcPr>
          <w:p w14:paraId="3343BECD" w14:textId="77777777" w:rsidR="00352B2E" w:rsidRPr="00352B2E" w:rsidRDefault="00352B2E" w:rsidP="00352B2E">
            <w:r w:rsidRPr="00352B2E">
              <w:t xml:space="preserve">Business Forum, (2004), Warsaw </w:t>
            </w:r>
          </w:p>
        </w:tc>
      </w:tr>
      <w:tr w:rsidR="00352B2E" w:rsidRPr="00352B2E" w14:paraId="631D3850" w14:textId="77777777">
        <w:trPr>
          <w:trHeight w:val="102"/>
        </w:trPr>
        <w:tc>
          <w:tcPr>
            <w:tcW w:w="6457" w:type="dxa"/>
          </w:tcPr>
          <w:p w14:paraId="7839F948" w14:textId="77777777" w:rsidR="00352B2E" w:rsidRPr="00352B2E" w:rsidRDefault="00352B2E" w:rsidP="00352B2E">
            <w:r w:rsidRPr="00352B2E">
              <w:t xml:space="preserve">General Motors Ford, Ford Foundation, (2004), Detroit </w:t>
            </w:r>
          </w:p>
        </w:tc>
      </w:tr>
      <w:tr w:rsidR="00352B2E" w:rsidRPr="00352B2E" w14:paraId="535E3641" w14:textId="77777777">
        <w:trPr>
          <w:trHeight w:val="102"/>
        </w:trPr>
        <w:tc>
          <w:tcPr>
            <w:tcW w:w="6457" w:type="dxa"/>
          </w:tcPr>
          <w:p w14:paraId="73064A53" w14:textId="77777777" w:rsidR="00352B2E" w:rsidRPr="00352B2E" w:rsidRDefault="00352B2E" w:rsidP="00352B2E">
            <w:r w:rsidRPr="00352B2E">
              <w:t xml:space="preserve">Bank of New York, (2004), New York </w:t>
            </w:r>
          </w:p>
        </w:tc>
      </w:tr>
      <w:tr w:rsidR="00352B2E" w:rsidRPr="00352B2E" w14:paraId="1D704854" w14:textId="77777777">
        <w:trPr>
          <w:trHeight w:val="102"/>
        </w:trPr>
        <w:tc>
          <w:tcPr>
            <w:tcW w:w="6457" w:type="dxa"/>
          </w:tcPr>
          <w:p w14:paraId="60544F3A" w14:textId="77777777" w:rsidR="00352B2E" w:rsidRPr="00352B2E" w:rsidRDefault="00352B2E" w:rsidP="00352B2E">
            <w:r w:rsidRPr="00352B2E">
              <w:t xml:space="preserve">Bloomberg news, (2004, 2008), New York </w:t>
            </w:r>
          </w:p>
        </w:tc>
      </w:tr>
      <w:tr w:rsidR="00352B2E" w:rsidRPr="00352B2E" w14:paraId="6EBCAC9D" w14:textId="77777777">
        <w:trPr>
          <w:trHeight w:val="102"/>
        </w:trPr>
        <w:tc>
          <w:tcPr>
            <w:tcW w:w="6457" w:type="dxa"/>
          </w:tcPr>
          <w:p w14:paraId="77937356" w14:textId="77777777" w:rsidR="00352B2E" w:rsidRPr="00352B2E" w:rsidRDefault="00352B2E" w:rsidP="00352B2E">
            <w:r w:rsidRPr="00352B2E">
              <w:t xml:space="preserve">Georgetown University, (2004), Washington </w:t>
            </w:r>
          </w:p>
        </w:tc>
      </w:tr>
    </w:tbl>
    <w:p w14:paraId="57370556" w14:textId="77777777" w:rsidR="00C05ED1" w:rsidRPr="00352B2E" w:rsidRDefault="00C05ED1" w:rsidP="00C05ED1">
      <w:pPr>
        <w:rPr>
          <w:b/>
          <w:i/>
        </w:rPr>
      </w:pPr>
      <w:r w:rsidRPr="00352B2E">
        <w:rPr>
          <w:b/>
          <w:i/>
        </w:rPr>
        <w:t>Aftësitë dhe kompetencat personale</w:t>
      </w:r>
    </w:p>
    <w:p w14:paraId="74D48948" w14:textId="77777777" w:rsidR="00C05ED1" w:rsidRDefault="00C05ED1" w:rsidP="00C05ED1">
      <w:r w:rsidRPr="00352B2E">
        <w:rPr>
          <w:b/>
          <w:u w:val="single"/>
        </w:rPr>
        <w:t>Gjuha amtare</w:t>
      </w:r>
      <w:r w:rsidR="00352B2E">
        <w:t xml:space="preserve"> – Gjuha </w:t>
      </w:r>
      <w:r>
        <w:t xml:space="preserve"> maqedonase</w:t>
      </w:r>
    </w:p>
    <w:p w14:paraId="18A39595" w14:textId="77777777" w:rsidR="00C05ED1" w:rsidRDefault="00C05ED1" w:rsidP="00C05ED1">
      <w:r w:rsidRPr="00352B2E">
        <w:rPr>
          <w:b/>
          <w:u w:val="single"/>
        </w:rPr>
        <w:t>Gjuhë të tjera</w:t>
      </w:r>
      <w:r>
        <w:t xml:space="preserve"> </w:t>
      </w:r>
      <w:r w:rsidR="00352B2E">
        <w:t xml:space="preserve">- </w:t>
      </w:r>
      <w:r>
        <w:t>Njohuri të shkëlqyera të gjuhës angleze (komunikim me gojë dhe me shkrim)</w:t>
      </w:r>
    </w:p>
    <w:p w14:paraId="56AE2382" w14:textId="77777777" w:rsidR="00C05ED1" w:rsidRDefault="00C05ED1" w:rsidP="00C05ED1">
      <w:r>
        <w:t>Njohuri të shkëlqyera të gjuhës serbe (komunikim me gojë dhe me shkrim)</w:t>
      </w:r>
    </w:p>
    <w:p w14:paraId="71951CC6" w14:textId="77777777" w:rsidR="00352B2E" w:rsidRDefault="00352B2E" w:rsidP="00C05ED1"/>
    <w:p w14:paraId="007DBD03" w14:textId="77777777" w:rsidR="00352B2E" w:rsidRDefault="00C05ED1" w:rsidP="00C05ED1">
      <w:r w:rsidRPr="00352B2E">
        <w:rPr>
          <w:b/>
          <w:u w:val="single"/>
        </w:rPr>
        <w:t>Aftësitë</w:t>
      </w:r>
      <w:r w:rsidRPr="00352B2E">
        <w:rPr>
          <w:u w:val="single"/>
        </w:rPr>
        <w:t xml:space="preserve"> </w:t>
      </w:r>
      <w:r w:rsidR="00352B2E">
        <w:t xml:space="preserve">- </w:t>
      </w:r>
      <w:r>
        <w:t xml:space="preserve">Aftësitë kompjuterike </w:t>
      </w:r>
      <w:r w:rsidR="00352B2E">
        <w:t>:</w:t>
      </w:r>
      <w:r>
        <w:t>Microsoft Office, Windows, Internet, E-mail, Adobe</w:t>
      </w:r>
    </w:p>
    <w:p w14:paraId="72C8D0E9" w14:textId="77777777" w:rsidR="00352B2E" w:rsidRPr="00C05ED1" w:rsidRDefault="00352B2E" w:rsidP="00C05ED1">
      <w:r w:rsidRPr="00352B2E">
        <w:rPr>
          <w:b/>
          <w:u w:val="single"/>
        </w:rPr>
        <w:t xml:space="preserve"> Patent shoferi</w:t>
      </w:r>
      <w:r>
        <w:t xml:space="preserve"> – B kategorija</w:t>
      </w:r>
    </w:p>
    <w:sectPr w:rsidR="00352B2E" w:rsidRPr="00C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463E3E"/>
    <w:multiLevelType w:val="hybridMultilevel"/>
    <w:tmpl w:val="CB58ACC8"/>
    <w:lvl w:ilvl="0" w:tplc="F3EA100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538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D1"/>
    <w:rsid w:val="000B3D7D"/>
    <w:rsid w:val="00352B2E"/>
    <w:rsid w:val="004410A5"/>
    <w:rsid w:val="004C3908"/>
    <w:rsid w:val="004E16B4"/>
    <w:rsid w:val="00534270"/>
    <w:rsid w:val="00662306"/>
    <w:rsid w:val="006A04EB"/>
    <w:rsid w:val="00792C0C"/>
    <w:rsid w:val="00B15E14"/>
    <w:rsid w:val="00C05ED1"/>
    <w:rsid w:val="00D031C4"/>
    <w:rsid w:val="00F150D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E12B"/>
  <w15:chartTrackingRefBased/>
  <w15:docId w15:val="{D6CAFDE9-7304-486D-9BE1-0BFC0AB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Imer Dalipi</cp:lastModifiedBy>
  <cp:revision>4</cp:revision>
  <dcterms:created xsi:type="dcterms:W3CDTF">2024-06-10T12:55:00Z</dcterms:created>
  <dcterms:modified xsi:type="dcterms:W3CDTF">2024-06-10T13:49:00Z</dcterms:modified>
</cp:coreProperties>
</file>